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956" w:rsidRPr="00240956" w:rsidRDefault="00531900" w:rsidP="002409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Краткая и</w:t>
      </w:r>
      <w:r w:rsidR="00240956" w:rsidRPr="00240956">
        <w:rPr>
          <w:rFonts w:ascii="Arial" w:hAnsi="Arial" w:cs="Arial"/>
          <w:b/>
          <w:sz w:val="24"/>
          <w:szCs w:val="24"/>
        </w:rPr>
        <w:t>нструкция</w:t>
      </w:r>
      <w:r w:rsidR="00EE61F1">
        <w:rPr>
          <w:rFonts w:ascii="Arial" w:hAnsi="Arial" w:cs="Arial"/>
          <w:b/>
          <w:sz w:val="24"/>
          <w:szCs w:val="24"/>
        </w:rPr>
        <w:t>.</w:t>
      </w:r>
    </w:p>
    <w:p w:rsidR="00C8675C" w:rsidRDefault="00EE61F1" w:rsidP="002409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</w:t>
      </w:r>
      <w:r w:rsidR="00FB2391">
        <w:rPr>
          <w:rFonts w:ascii="Arial" w:hAnsi="Arial" w:cs="Arial"/>
          <w:b/>
          <w:sz w:val="24"/>
          <w:szCs w:val="24"/>
        </w:rPr>
        <w:t>ак сдать Отчёт</w:t>
      </w:r>
      <w:r w:rsidR="00240956" w:rsidRPr="00240956">
        <w:rPr>
          <w:rFonts w:ascii="Arial" w:hAnsi="Arial" w:cs="Arial"/>
          <w:b/>
          <w:sz w:val="24"/>
          <w:szCs w:val="24"/>
        </w:rPr>
        <w:t xml:space="preserve"> о добытых охотничьих ресурсах на Едином портале госу</w:t>
      </w:r>
      <w:r w:rsidR="00240956">
        <w:rPr>
          <w:rFonts w:ascii="Arial" w:hAnsi="Arial" w:cs="Arial"/>
          <w:b/>
          <w:sz w:val="24"/>
          <w:szCs w:val="24"/>
        </w:rPr>
        <w:t>дарственных и муниципальных у</w:t>
      </w:r>
      <w:r w:rsidR="00240956" w:rsidRPr="00240956">
        <w:rPr>
          <w:rFonts w:ascii="Arial" w:hAnsi="Arial" w:cs="Arial"/>
          <w:b/>
          <w:sz w:val="24"/>
          <w:szCs w:val="24"/>
        </w:rPr>
        <w:t>слуг</w:t>
      </w:r>
      <w:r w:rsidR="00240956">
        <w:rPr>
          <w:rFonts w:ascii="Arial" w:hAnsi="Arial" w:cs="Arial"/>
          <w:b/>
          <w:sz w:val="24"/>
          <w:szCs w:val="24"/>
        </w:rPr>
        <w:t>.</w:t>
      </w:r>
    </w:p>
    <w:p w:rsidR="00B3684F" w:rsidRDefault="00B3684F" w:rsidP="00B368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3684F" w:rsidRDefault="00B3684F" w:rsidP="00B368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684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B3684F">
        <w:rPr>
          <w:rFonts w:ascii="Arial" w:hAnsi="Arial" w:cs="Arial"/>
          <w:sz w:val="24"/>
          <w:szCs w:val="24"/>
        </w:rPr>
        <w:t xml:space="preserve">Войдите в личный кабинет на Едином портале </w:t>
      </w:r>
      <w:proofErr w:type="spellStart"/>
      <w:r w:rsidRPr="00B3684F">
        <w:rPr>
          <w:rFonts w:ascii="Arial" w:hAnsi="Arial" w:cs="Arial"/>
          <w:sz w:val="24"/>
          <w:szCs w:val="24"/>
        </w:rPr>
        <w:t>госуслуг</w:t>
      </w:r>
      <w:proofErr w:type="spellEnd"/>
      <w:r w:rsidRPr="00B3684F">
        <w:rPr>
          <w:rFonts w:ascii="Arial" w:hAnsi="Arial" w:cs="Arial"/>
          <w:sz w:val="24"/>
          <w:szCs w:val="24"/>
        </w:rPr>
        <w:t xml:space="preserve"> по ссылке: </w:t>
      </w:r>
    </w:p>
    <w:p w:rsidR="009576A4" w:rsidRDefault="00EE61F1" w:rsidP="00B3684F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5" w:history="1">
        <w:r w:rsidR="009576A4" w:rsidRPr="00550BB8">
          <w:rPr>
            <w:rStyle w:val="a4"/>
            <w:rFonts w:ascii="Arial" w:hAnsi="Arial" w:cs="Arial"/>
            <w:sz w:val="24"/>
            <w:szCs w:val="24"/>
          </w:rPr>
          <w:t>https://www.gosuslugi.ru/600199/1/form</w:t>
        </w:r>
      </w:hyperlink>
    </w:p>
    <w:p w:rsidR="009576A4" w:rsidRDefault="009576A4" w:rsidP="00B368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3684F" w:rsidRDefault="009576A4" w:rsidP="00B368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Откроется окно услуги по Выдаче разрешений на добычу охотничьих ресурсов (рис.1)</w:t>
      </w:r>
    </w:p>
    <w:p w:rsidR="00813CE4" w:rsidRDefault="00813CE4" w:rsidP="00B368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76A4" w:rsidRDefault="00813CE4" w:rsidP="00B368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3CE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030B111" wp14:editId="6F7A1256">
            <wp:extent cx="4610100" cy="3600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CE4" w:rsidRDefault="006F2EB1" w:rsidP="00813CE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Рисунок </w:t>
      </w:r>
      <w:r w:rsidR="00813CE4">
        <w:rPr>
          <w:rFonts w:ascii="Arial" w:hAnsi="Arial" w:cs="Arial"/>
          <w:sz w:val="24"/>
          <w:szCs w:val="24"/>
        </w:rPr>
        <w:t>1 Стартовая страница услуги</w:t>
      </w:r>
    </w:p>
    <w:p w:rsidR="00F25B61" w:rsidRDefault="00F25B61" w:rsidP="00813C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2EB1" w:rsidRDefault="00F25B61" w:rsidP="00813C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Нажать кнопку «Начать». На открывшейся странице </w:t>
      </w:r>
      <w:r w:rsidR="00162ED2">
        <w:rPr>
          <w:rFonts w:ascii="Arial" w:hAnsi="Arial" w:cs="Arial"/>
          <w:sz w:val="24"/>
          <w:szCs w:val="24"/>
        </w:rPr>
        <w:t xml:space="preserve">(рис.2) </w:t>
      </w:r>
      <w:r>
        <w:rPr>
          <w:rFonts w:ascii="Arial" w:hAnsi="Arial" w:cs="Arial"/>
          <w:sz w:val="24"/>
          <w:szCs w:val="24"/>
        </w:rPr>
        <w:t>выбираем Кто обращается за услугой. Всегда Заявитель. Если выбрать «Представитель», то необходимо прикрепить доверенность.</w:t>
      </w:r>
    </w:p>
    <w:p w:rsidR="00F25B61" w:rsidRDefault="00F25B61" w:rsidP="00813C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B43FA76" wp14:editId="19EC44C1">
            <wp:extent cx="5629275" cy="2400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5B61" w:rsidRDefault="006F2EB1" w:rsidP="006F2EB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Рисунок 2 </w:t>
      </w:r>
    </w:p>
    <w:p w:rsidR="006F2EB1" w:rsidRDefault="006F2EB1" w:rsidP="006F2E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На открывшихся страницах проверить Ваши персональные данные если совпадают, то нажимаем «Верно». В случае если данные не совпадают редактируем их в Профиле.</w:t>
      </w:r>
    </w:p>
    <w:p w:rsidR="006F2EB1" w:rsidRDefault="006F2EB1" w:rsidP="006F2E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После подтверждения личных данных открывается страница с выбором </w:t>
      </w:r>
      <w:proofErr w:type="spellStart"/>
      <w:r>
        <w:rPr>
          <w:rFonts w:ascii="Arial" w:hAnsi="Arial" w:cs="Arial"/>
          <w:sz w:val="24"/>
          <w:szCs w:val="24"/>
        </w:rPr>
        <w:t>подуслуги</w:t>
      </w:r>
      <w:proofErr w:type="spellEnd"/>
      <w:r>
        <w:rPr>
          <w:rFonts w:ascii="Arial" w:hAnsi="Arial" w:cs="Arial"/>
          <w:sz w:val="24"/>
          <w:szCs w:val="24"/>
        </w:rPr>
        <w:t xml:space="preserve"> (рис. 3)</w:t>
      </w:r>
      <w:r w:rsidR="00D51E6B">
        <w:rPr>
          <w:rFonts w:ascii="Arial" w:hAnsi="Arial" w:cs="Arial"/>
          <w:sz w:val="24"/>
          <w:szCs w:val="24"/>
        </w:rPr>
        <w:t>. Выбираем «Отчёт о добытых охотничьих ресурсах».</w:t>
      </w:r>
    </w:p>
    <w:p w:rsidR="00D51E6B" w:rsidRDefault="00D51E6B" w:rsidP="006F2E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2EB1" w:rsidRDefault="00D51E6B" w:rsidP="00D51E6B">
      <w:pPr>
        <w:spacing w:after="0"/>
        <w:rPr>
          <w:rFonts w:ascii="Arial" w:hAnsi="Arial" w:cs="Arial"/>
          <w:sz w:val="24"/>
          <w:szCs w:val="24"/>
        </w:rPr>
      </w:pPr>
      <w:r w:rsidRPr="00D51E6B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D860865" wp14:editId="7E428313">
            <wp:extent cx="5238750" cy="30175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E6B" w:rsidRDefault="00D51E6B" w:rsidP="00D51E6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Рисунок 3. </w:t>
      </w:r>
    </w:p>
    <w:p w:rsidR="00AA4411" w:rsidRDefault="00AA4411" w:rsidP="00AA44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4411" w:rsidRDefault="00AA4411" w:rsidP="00AA441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B2391">
        <w:rPr>
          <w:rFonts w:ascii="Arial" w:hAnsi="Arial" w:cs="Arial"/>
          <w:sz w:val="24"/>
          <w:szCs w:val="24"/>
        </w:rPr>
        <w:t xml:space="preserve">Далее выбираем </w:t>
      </w:r>
      <w:r w:rsidR="001767AF">
        <w:rPr>
          <w:rFonts w:ascii="Arial" w:hAnsi="Arial" w:cs="Arial"/>
          <w:sz w:val="24"/>
          <w:szCs w:val="24"/>
        </w:rPr>
        <w:t xml:space="preserve">Группу видов охотничьих </w:t>
      </w:r>
      <w:r w:rsidR="001B01C5">
        <w:rPr>
          <w:rFonts w:ascii="Arial" w:hAnsi="Arial" w:cs="Arial"/>
          <w:sz w:val="24"/>
          <w:szCs w:val="24"/>
        </w:rPr>
        <w:t>ресурсов (рис.4)</w:t>
      </w:r>
    </w:p>
    <w:p w:rsidR="001767AF" w:rsidRDefault="001767AF" w:rsidP="001767A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767AF">
        <w:rPr>
          <w:rFonts w:ascii="Arial" w:hAnsi="Arial" w:cs="Arial"/>
          <w:sz w:val="24"/>
          <w:szCs w:val="24"/>
        </w:rPr>
        <w:drawing>
          <wp:inline distT="0" distB="0" distL="0" distR="0" wp14:anchorId="06AEC12C" wp14:editId="60C49A24">
            <wp:extent cx="4706869" cy="3181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0975" cy="319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1C5" w:rsidRDefault="001B01C5" w:rsidP="001767A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4.</w:t>
      </w:r>
    </w:p>
    <w:p w:rsidR="00E461D8" w:rsidRDefault="001767AF" w:rsidP="001767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На следующей странице</w:t>
      </w:r>
      <w:r w:rsidR="001B01C5">
        <w:rPr>
          <w:rFonts w:ascii="Arial" w:hAnsi="Arial" w:cs="Arial"/>
          <w:sz w:val="24"/>
          <w:szCs w:val="24"/>
        </w:rPr>
        <w:t xml:space="preserve"> (рис.5) </w:t>
      </w:r>
      <w:r>
        <w:rPr>
          <w:rFonts w:ascii="Arial" w:hAnsi="Arial" w:cs="Arial"/>
          <w:sz w:val="24"/>
          <w:szCs w:val="24"/>
        </w:rPr>
        <w:t>выбираем Вид охотн</w:t>
      </w:r>
      <w:r w:rsidR="001B01C5">
        <w:rPr>
          <w:rFonts w:ascii="Arial" w:hAnsi="Arial" w:cs="Arial"/>
          <w:sz w:val="24"/>
          <w:szCs w:val="24"/>
        </w:rPr>
        <w:t xml:space="preserve">ичьих ресурсов, который </w:t>
      </w:r>
      <w:r>
        <w:rPr>
          <w:rFonts w:ascii="Arial" w:hAnsi="Arial" w:cs="Arial"/>
          <w:sz w:val="24"/>
          <w:szCs w:val="24"/>
        </w:rPr>
        <w:t xml:space="preserve">добыли, охотничье угодье, где была произведена добыча, а также проставляем дату добычи и количество добытых охотничьих ресурсов. Сведения указываются в отношении всех добытых видов. </w:t>
      </w:r>
    </w:p>
    <w:p w:rsidR="001767AF" w:rsidRDefault="001B01C5" w:rsidP="001B01C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B01C5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67414666" wp14:editId="6417D21E">
            <wp:extent cx="4705350" cy="440306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906" cy="440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1C5" w:rsidRDefault="001B01C5" w:rsidP="001B01C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5</w:t>
      </w:r>
      <w:r w:rsidR="003E13A6">
        <w:rPr>
          <w:rFonts w:ascii="Arial" w:hAnsi="Arial" w:cs="Arial"/>
          <w:sz w:val="24"/>
          <w:szCs w:val="24"/>
        </w:rPr>
        <w:t>.</w:t>
      </w:r>
    </w:p>
    <w:p w:rsidR="003E13A6" w:rsidRDefault="003E13A6" w:rsidP="003E13A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добычи по разрешению нескольких видов охотничьих ресурсов, необходимо нажать кнопку «Добавить» и выбрать следующий вид добытых охотничьих ресурсов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E13A6" w:rsidRDefault="003E13A6" w:rsidP="00AC299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разрешение выдано на территорию нескольких охотничьих угодий, то в сведениях указываются охотничьи угодья, где была произведена добыча (рис. 6). Заполнив на данной странице все сведения переходим по кнопке «Далее».</w:t>
      </w:r>
    </w:p>
    <w:p w:rsidR="001B01C5" w:rsidRDefault="003E13A6" w:rsidP="003E13A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E13A6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5B9D0784" wp14:editId="19CDE2A6">
            <wp:extent cx="5940425" cy="668972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8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3A6" w:rsidRDefault="003E13A6" w:rsidP="003E13A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6.</w:t>
      </w:r>
    </w:p>
    <w:p w:rsidR="00AC2991" w:rsidRDefault="00AC2991" w:rsidP="003E13A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2991" w:rsidRDefault="003E13A6" w:rsidP="00AC29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C2991">
        <w:rPr>
          <w:rFonts w:ascii="Arial" w:hAnsi="Arial" w:cs="Arial"/>
          <w:sz w:val="24"/>
          <w:szCs w:val="24"/>
        </w:rPr>
        <w:t>На следующей странице заполняем реквизиты</w:t>
      </w:r>
      <w:r w:rsidR="00B20408">
        <w:rPr>
          <w:rFonts w:ascii="Arial" w:hAnsi="Arial" w:cs="Arial"/>
          <w:sz w:val="24"/>
          <w:szCs w:val="24"/>
        </w:rPr>
        <w:t>,</w:t>
      </w:r>
      <w:r w:rsidR="00AC2991">
        <w:rPr>
          <w:rFonts w:ascii="Arial" w:hAnsi="Arial" w:cs="Arial"/>
          <w:sz w:val="24"/>
          <w:szCs w:val="24"/>
        </w:rPr>
        <w:t xml:space="preserve"> полученного </w:t>
      </w:r>
      <w:r w:rsidR="00B20408">
        <w:rPr>
          <w:rFonts w:ascii="Arial" w:hAnsi="Arial" w:cs="Arial"/>
          <w:sz w:val="24"/>
          <w:szCs w:val="24"/>
        </w:rPr>
        <w:t>разрешения</w:t>
      </w:r>
      <w:r w:rsidR="00AC2991">
        <w:rPr>
          <w:rFonts w:ascii="Arial" w:hAnsi="Arial" w:cs="Arial"/>
          <w:sz w:val="24"/>
          <w:szCs w:val="24"/>
        </w:rPr>
        <w:t xml:space="preserve"> на добычу охотничьих ресур</w:t>
      </w:r>
      <w:r w:rsidR="00B20408">
        <w:rPr>
          <w:rFonts w:ascii="Arial" w:hAnsi="Arial" w:cs="Arial"/>
          <w:sz w:val="24"/>
          <w:szCs w:val="24"/>
        </w:rPr>
        <w:t>сов</w:t>
      </w:r>
      <w:r w:rsidR="00AC2991">
        <w:rPr>
          <w:rFonts w:ascii="Arial" w:hAnsi="Arial" w:cs="Arial"/>
          <w:sz w:val="24"/>
          <w:szCs w:val="24"/>
        </w:rPr>
        <w:t xml:space="preserve"> серию, номер и дату выдачи (рис. 7).</w:t>
      </w:r>
    </w:p>
    <w:p w:rsidR="00AC2991" w:rsidRDefault="00AC2991" w:rsidP="00AC299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13A6" w:rsidRDefault="00B20408" w:rsidP="003E13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0408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6E2C6DFF" wp14:editId="4816111D">
            <wp:extent cx="5940425" cy="402018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408" w:rsidRDefault="00B20408" w:rsidP="00B2040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7.</w:t>
      </w:r>
    </w:p>
    <w:p w:rsidR="00B20408" w:rsidRDefault="00B20408" w:rsidP="00B2040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0408" w:rsidRDefault="00B20408" w:rsidP="00B2040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054B1">
        <w:rPr>
          <w:rFonts w:ascii="Arial" w:hAnsi="Arial" w:cs="Arial"/>
          <w:sz w:val="24"/>
          <w:szCs w:val="24"/>
        </w:rPr>
        <w:t>В следующем разделе необходимо выбрать подразделение куда подать. Выбираем Управление охотничьего хозяйства Курганской области (рис. 8).</w:t>
      </w:r>
    </w:p>
    <w:p w:rsidR="00B20408" w:rsidRDefault="00B20408" w:rsidP="00B2040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0408" w:rsidRDefault="00D054B1" w:rsidP="00B204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54B1">
        <w:rPr>
          <w:rFonts w:ascii="Arial" w:hAnsi="Arial" w:cs="Arial"/>
          <w:sz w:val="24"/>
          <w:szCs w:val="24"/>
        </w:rPr>
        <w:drawing>
          <wp:inline distT="0" distB="0" distL="0" distR="0" wp14:anchorId="4BD11C60" wp14:editId="6ED108EC">
            <wp:extent cx="5940425" cy="270827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4B1" w:rsidRDefault="00D054B1" w:rsidP="00D054B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8.</w:t>
      </w:r>
    </w:p>
    <w:p w:rsidR="00D054B1" w:rsidRDefault="00D054B1" w:rsidP="00D054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54B1" w:rsidRDefault="00D054B1" w:rsidP="00D054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671" w:rsidRDefault="004F7671" w:rsidP="00D054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671" w:rsidRDefault="004F7671" w:rsidP="00D054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671" w:rsidRDefault="004F7671" w:rsidP="00D054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671" w:rsidRDefault="004F7671" w:rsidP="00D054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671" w:rsidRDefault="004F7671" w:rsidP="00D054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671" w:rsidRDefault="008E6303" w:rsidP="00D054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На следующей вкладке выбираем способ получения результата услуги. Результат услуги также придёт в личный кабинет на Едином портале </w:t>
      </w:r>
      <w:proofErr w:type="spellStart"/>
      <w:r>
        <w:rPr>
          <w:rFonts w:ascii="Arial" w:hAnsi="Arial" w:cs="Arial"/>
          <w:sz w:val="24"/>
          <w:szCs w:val="24"/>
        </w:rPr>
        <w:t>госуслуг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F7671" w:rsidRDefault="004F7671" w:rsidP="00D054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671" w:rsidRDefault="004F7671" w:rsidP="00D054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7671">
        <w:rPr>
          <w:rFonts w:ascii="Arial" w:hAnsi="Arial" w:cs="Arial"/>
          <w:sz w:val="24"/>
          <w:szCs w:val="24"/>
        </w:rPr>
        <w:drawing>
          <wp:inline distT="0" distB="0" distL="0" distR="0" wp14:anchorId="58B1AFE7" wp14:editId="2F3CFBBB">
            <wp:extent cx="5940425" cy="3994785"/>
            <wp:effectExtent l="0" t="0" r="3175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303" w:rsidRPr="00B3684F" w:rsidRDefault="008E6303" w:rsidP="00D054B1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E6303" w:rsidRPr="00B3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354E"/>
    <w:multiLevelType w:val="hybridMultilevel"/>
    <w:tmpl w:val="E7009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6489A"/>
    <w:multiLevelType w:val="hybridMultilevel"/>
    <w:tmpl w:val="8894F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A7E12"/>
    <w:multiLevelType w:val="hybridMultilevel"/>
    <w:tmpl w:val="29F8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56"/>
    <w:rsid w:val="00162ED2"/>
    <w:rsid w:val="001767AF"/>
    <w:rsid w:val="001B01C5"/>
    <w:rsid w:val="00240956"/>
    <w:rsid w:val="003E13A6"/>
    <w:rsid w:val="004F7671"/>
    <w:rsid w:val="00531900"/>
    <w:rsid w:val="006F2EB1"/>
    <w:rsid w:val="007E75D1"/>
    <w:rsid w:val="00813CE4"/>
    <w:rsid w:val="008E6303"/>
    <w:rsid w:val="009576A4"/>
    <w:rsid w:val="00AA4411"/>
    <w:rsid w:val="00AC2991"/>
    <w:rsid w:val="00B20408"/>
    <w:rsid w:val="00B3684F"/>
    <w:rsid w:val="00C8675C"/>
    <w:rsid w:val="00D054B1"/>
    <w:rsid w:val="00D51E6B"/>
    <w:rsid w:val="00E461D8"/>
    <w:rsid w:val="00EE61F1"/>
    <w:rsid w:val="00F25B61"/>
    <w:rsid w:val="00FB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BA8C"/>
  <w15:chartTrackingRefBased/>
  <w15:docId w15:val="{06C78881-57BA-4FCC-B369-DADA454B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9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684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368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gosuslugi.ru/600199/1/for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2024-11-29T06:20:00Z</dcterms:created>
  <dcterms:modified xsi:type="dcterms:W3CDTF">2024-12-06T09:27:00Z</dcterms:modified>
</cp:coreProperties>
</file>